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06" w:type="dxa"/>
        <w:tblInd w:w="-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027"/>
        <w:gridCol w:w="6380"/>
        <w:gridCol w:w="3117"/>
        <w:gridCol w:w="4027"/>
      </w:tblGrid>
      <w:tr w:rsidR="0091777B" w:rsidRPr="00C07D77" w:rsidTr="00B15B4F">
        <w:trPr>
          <w:trHeight w:val="660"/>
        </w:trPr>
        <w:tc>
          <w:tcPr>
            <w:tcW w:w="1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7B" w:rsidRPr="004178C4" w:rsidRDefault="0091777B" w:rsidP="00917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91777B" w:rsidRPr="004178C4" w:rsidRDefault="0091777B" w:rsidP="00917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ÇANAKKALE VALİLİĞİ</w:t>
            </w:r>
          </w:p>
          <w:p w:rsidR="0091777B" w:rsidRDefault="0091777B" w:rsidP="00917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 NÜFUS VE VATANDAŞLIK MÜDÜR</w:t>
            </w:r>
            <w:r w:rsidR="00DB5E02">
              <w:rPr>
                <w:rFonts w:ascii="Times New Roman" w:hAnsi="Times New Roman" w:cs="Times New Roman"/>
                <w:b/>
                <w:sz w:val="24"/>
              </w:rPr>
              <w:t>LÜĞ</w:t>
            </w:r>
            <w:r>
              <w:rPr>
                <w:rFonts w:ascii="Times New Roman" w:hAnsi="Times New Roman" w:cs="Times New Roman"/>
                <w:b/>
                <w:sz w:val="24"/>
              </w:rPr>
              <w:t>Ü</w:t>
            </w:r>
          </w:p>
          <w:p w:rsidR="0091777B" w:rsidRDefault="0091777B" w:rsidP="009177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HİZMET STANDARTLARI TABLOSU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  <w:tc>
          <w:tcPr>
            <w:tcW w:w="4027" w:type="dxa"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91777B" w:rsidRPr="00C07D77" w:rsidTr="0091777B">
        <w:trPr>
          <w:gridAfter w:val="1"/>
          <w:wAfter w:w="4027" w:type="dxa"/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S.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NO: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HİZMETİN ADI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BAŞVURUDA </w:t>
            </w: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İSTENEN BİLGİ VE BELGELER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HİZMETİN İL MÜDÜRLÜĞÜNDEKİ TAMAMLANMA SÜRESİ</w:t>
            </w:r>
          </w:p>
        </w:tc>
      </w:tr>
      <w:tr w:rsidR="0091777B" w:rsidRPr="00C07D77" w:rsidTr="0091777B">
        <w:trPr>
          <w:gridAfter w:val="1"/>
          <w:wAfter w:w="4027" w:type="dxa"/>
          <w:trHeight w:val="390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GENEL OLARAK TÜRK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VATANDAŞLIĞININ KAZANILMASI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1- FORM DİLEKÇE (BAŞVURU FORMU VE 2 ADET RESİM) VAT-3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2- İKAMET TEZKERESİ FOTOKOPİSİ (OTURMA İZNİ)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3- ONAYLI PASAPORT TERCÜMESİ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4- TÜM KİMLİK BİLGİLERİNİ GÖSTERİR BELGE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5- SAĞLIK KURULU RAPORU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6- MEDENİ HAL BELGESİ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7- GEÇİM BELGESİ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8- KESİNTİSİZ İKAMETİ GÖSTERİR YAZI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9- TÜRK YATANDAŞI YAKINLARINA AİT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10-VATANDAŞLIK HİZMET BEDELİ MAKBUZU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 ( 10 BELGE)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 SONRASI KOMİSYONA ALINMA VE İL EMNİYETE İL GÜVENLİK SORUŞTURMASI İÇİN GÖNDERİLME SÜRESİ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304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EVLENME YOLU İLE TÜRK VATANDAŞLIĞININ KAZANILMASI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 MÜRACAATI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1- FORM DİLEKÇE (BAŞVURU FORMU VE 2 ADET RESİM) VAT-6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2- İKAMET TEZKERESİ FOTOKOPİSİ (OTURMA İZNİ)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3- ONAYLI PASAPORT TERCÜMESİ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4- TÜM KİMLİK BİLGİLERİNİ GÖSTERİR BELGE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5- TÜRK YATANDAŞI EŞİNE AİT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6-VATANDAŞLIK HİZMET BEDELİ MAKBUZU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 (6 BELGE)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 SONRASI KOMİSYONA ALINMA VE İL EMNİYETE İL GÜVENLİK SORUŞTURMASI İÇİN GÖNDERİLME SÜRESİ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235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İSTİSNAİ OLARAK TÜRK VATANDAŞLIĞININ KAZANILMASI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1- FORM DİLEKÇE (BAŞVURU FORMU) VAT-4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2- ONAYLI PASAPORT TERCÜMESİ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3- TÜM KİMLİK BİLGİLERİNİ GÖSTERİR BELGE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4- TÜRK YATANDAŞI YAKINLARINA AİT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5- MEDENİ HAL BELGESİ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6-VATANDAŞLIK HİZMET BEDELİ MAKBUZU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     ( 6 BELGE)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MÜRACAATIN KABULÜNDENDEN SONRA BAKANLIĞA GÖNDERİLME SÜRESİ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 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21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YENİDEN TÜRK VATANDAŞLIĞININ KAZANILMASI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1- FORM DİLEKÇE (BAŞVURU FORMU) VAT-5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2- ONAYLI PASAPORT TERCÜMESİ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3-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4- MEDENİ HAL BELGESİ (DEĞİŞİKLİK VARSA)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5- TÜM KİMLİK BİLGİLERİNİ GÖSTERİR BELGE (DEĞİŞİKLİK VARSA)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6-VATANDAŞLIK HİZMET BEDELİ MAKBUZU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  ( 6 BELGE)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MÜRACAATIN KABULÜNDENDEN SONRA İL EMNİYETE İL GÜVENLİK SORUŞTURMASI İÇİN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217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EVLAT EDİNİLME İLE TÜRK VATANDAŞLIĞININ KAZANILMASI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1- FORM DİLEKÇE (BAŞVURU FORMU) VAT-7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2- ONAYLI PASAPORT TERCÜMESİ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3- DOĞUM BELGESİ (USULÜNE GÖRE ONAYLANMIŞ)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4- DOĞUM TUTANAĞI (VGF-01)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5- EVLAT EDİNENE AİT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6- VATANDAŞLIK HİZMET BEDELİ MAKBUZU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7- MAHKEME KARARI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   ( 7 BELGE)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MÜRACAATIN KABULÜNDENDEN SONRA İL EMNİYETE İL GÜVENLİK SORUŞTURMASI İÇİN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207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K.K.T.C. VATANDAŞLARININ TÜRK VATANDAŞLIĞINI KAZANMASI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1- FORM DİLEKÇE (BAŞVURU FORMU) VAT-11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2-K.K.T.C. VATANDAŞLIĞINI DOĞUMLA KAZANDIĞINI GÖSTERİR BELGE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3- MEDENİ HAL BELGESİ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4-EVLİ İSE EŞİNİN VARSA ERGİN OLMAYAN ÇOCUKLARININ KİMLİKLERİNİ VE AİLE BAĞLARINI KANITLAYAN BELGE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5- VARSA TÜRK VATANDAŞI YAKINLARINA AİT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6- VATANDAŞLIK HİZMET BEDELİ MAKBUZU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 ( 6 BELGE)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MÜRACAATIN KABULÜNDENDEN SONRA BAKANLIĞA GÖNDERİLME SÜRESİ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 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292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TÜRK VATANDAŞLIĞINDAN İZİN ALMAK SURETİYLE ÇIKMA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1- FORM DİLEKÇE (BAŞVURU FORMU) VAT-9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2- YABANCI BİR DEVLET VATANDAŞLIĞI KAZANILMIŞ İSE BUNA İLİŞKİN BELGENİN, HENÜZ KAZANILMAMIŞ İSE KAZANMAK İSTEDİĞİ DEVLET VATANDAŞLIĞINA KABUL EDİLECEĞİNE İLİŞKİN TEMİNAT BELGESİNİN ONAYLANMIŞ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3- NÜFUS KAYIT ÖRNEĞİ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  ( 3 BELGE)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10 DAKİKA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______________________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  <w:t> 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MÜRACAATIN KABULÜNDENDEN SONRA BAKANLIĞA GÖNDERİLME SÜRESİ</w:t>
            </w:r>
          </w:p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  <w:r w:rsidRPr="00C07D77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tr-TR"/>
              </w:rPr>
              <w:t>5  İŞ GÜNÜ</w:t>
            </w:r>
          </w:p>
        </w:tc>
      </w:tr>
      <w:tr w:rsidR="0091777B" w:rsidRPr="00C07D77" w:rsidTr="0091777B">
        <w:trPr>
          <w:gridAfter w:val="1"/>
          <w:wAfter w:w="4027" w:type="dxa"/>
          <w:trHeight w:val="229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777B" w:rsidRPr="00C07D77" w:rsidRDefault="0091777B" w:rsidP="00917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tr-TR"/>
              </w:rPr>
            </w:pPr>
          </w:p>
        </w:tc>
      </w:tr>
    </w:tbl>
    <w:p w:rsidR="00C07D77" w:rsidRPr="00C07D77" w:rsidRDefault="00C07D77" w:rsidP="00C07D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07D77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C07D77" w:rsidRPr="00C07D77" w:rsidRDefault="00C07D77" w:rsidP="00C07D7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07D77" w:rsidRPr="00C07D77" w:rsidRDefault="00C07D77" w:rsidP="00C07D7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544"/>
        <w:gridCol w:w="2445"/>
        <w:gridCol w:w="2353"/>
        <w:gridCol w:w="3551"/>
      </w:tblGrid>
      <w:tr w:rsidR="00217291" w:rsidRPr="00C07D77" w:rsidTr="00217291">
        <w:tc>
          <w:tcPr>
            <w:tcW w:w="211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544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İl Nüfus ve Vatandaşlık Müdürlüğü</w:t>
            </w:r>
          </w:p>
        </w:tc>
        <w:tc>
          <w:tcPr>
            <w:tcW w:w="2445" w:type="dxa"/>
            <w:vMerge w:val="restart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İkinci Müracaat Yeri</w:t>
            </w:r>
          </w:p>
        </w:tc>
        <w:tc>
          <w:tcPr>
            <w:tcW w:w="355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Çanakkale Valiliği</w:t>
            </w:r>
          </w:p>
        </w:tc>
      </w:tr>
      <w:tr w:rsidR="00217291" w:rsidRPr="00C07D77" w:rsidTr="00217291">
        <w:tc>
          <w:tcPr>
            <w:tcW w:w="211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544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Ayten BULUNMAZER</w:t>
            </w:r>
          </w:p>
        </w:tc>
        <w:tc>
          <w:tcPr>
            <w:tcW w:w="2445" w:type="dxa"/>
            <w:vMerge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551" w:type="dxa"/>
          </w:tcPr>
          <w:p w:rsidR="00217291" w:rsidRPr="00C07D77" w:rsidRDefault="00217291" w:rsidP="00BE02A8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E02A8">
              <w:rPr>
                <w:rFonts w:ascii="Times New Roman" w:hAnsi="Times New Roman" w:cs="Times New Roman"/>
                <w:sz w:val="24"/>
              </w:rPr>
              <w:t>Celil ATEŞOĞLU</w:t>
            </w:r>
          </w:p>
        </w:tc>
      </w:tr>
      <w:tr w:rsidR="00217291" w:rsidRPr="00C07D77" w:rsidTr="00217291">
        <w:tc>
          <w:tcPr>
            <w:tcW w:w="211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Ünvan</w:t>
            </w:r>
          </w:p>
        </w:tc>
        <w:tc>
          <w:tcPr>
            <w:tcW w:w="3544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İl Nüfus ve Vatandaşlık Müdürü</w:t>
            </w:r>
          </w:p>
        </w:tc>
        <w:tc>
          <w:tcPr>
            <w:tcW w:w="2445" w:type="dxa"/>
            <w:vMerge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Ünvan</w:t>
            </w:r>
          </w:p>
        </w:tc>
        <w:tc>
          <w:tcPr>
            <w:tcW w:w="355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Vali Yardımcısı</w:t>
            </w:r>
          </w:p>
        </w:tc>
      </w:tr>
      <w:tr w:rsidR="00217291" w:rsidRPr="00C07D77" w:rsidTr="00217291">
        <w:tc>
          <w:tcPr>
            <w:tcW w:w="211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544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6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Cevatpaşa Mahallesi, Kayserili Ahmet Paşa Caddesi, No:26</w:t>
            </w:r>
          </w:p>
        </w:tc>
        <w:tc>
          <w:tcPr>
            <w:tcW w:w="2445" w:type="dxa"/>
            <w:vMerge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55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6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Cevatpaşa Mahallesi, Kayserili Ahmet Paşa Caddesi, No:26</w:t>
            </w:r>
          </w:p>
        </w:tc>
      </w:tr>
      <w:tr w:rsidR="00217291" w:rsidRPr="00C07D77" w:rsidTr="00217291">
        <w:tc>
          <w:tcPr>
            <w:tcW w:w="211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544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44 91 – Dahili: 115</w:t>
            </w:r>
          </w:p>
        </w:tc>
        <w:tc>
          <w:tcPr>
            <w:tcW w:w="2445" w:type="dxa"/>
            <w:vMerge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55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E02A8">
              <w:rPr>
                <w:rFonts w:ascii="Times New Roman" w:hAnsi="Times New Roman" w:cs="Times New Roman"/>
                <w:sz w:val="24"/>
              </w:rPr>
              <w:t>(0286) 217 17 99  – Dâhili: 1181</w:t>
            </w:r>
          </w:p>
        </w:tc>
      </w:tr>
      <w:tr w:rsidR="00217291" w:rsidRPr="00C07D77" w:rsidTr="00217291">
        <w:tc>
          <w:tcPr>
            <w:tcW w:w="211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544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445" w:type="dxa"/>
            <w:vMerge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551" w:type="dxa"/>
          </w:tcPr>
          <w:p w:rsidR="00217291" w:rsidRPr="00C07D77" w:rsidRDefault="00217291" w:rsidP="00677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217291" w:rsidRPr="00C07D77" w:rsidTr="00217291">
        <w:tc>
          <w:tcPr>
            <w:tcW w:w="2111" w:type="dxa"/>
          </w:tcPr>
          <w:p w:rsidR="00217291" w:rsidRPr="00C07D77" w:rsidRDefault="00217291" w:rsidP="00217291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E-Posta </w:t>
            </w:r>
            <w:bookmarkStart w:id="0" w:name="_GoBack"/>
            <w:bookmarkEnd w:id="0"/>
            <w:r w:rsidRPr="00C07D77">
              <w:rPr>
                <w:rFonts w:ascii="Times New Roman" w:hAnsi="Times New Roman" w:cs="Times New Roman"/>
                <w:sz w:val="24"/>
              </w:rPr>
              <w:t>Adresi</w:t>
            </w:r>
          </w:p>
        </w:tc>
        <w:tc>
          <w:tcPr>
            <w:tcW w:w="3544" w:type="dxa"/>
          </w:tcPr>
          <w:p w:rsidR="00217291" w:rsidRPr="00C07D77" w:rsidRDefault="00217291" w:rsidP="00217291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17nufus@icisleri</w:t>
            </w:r>
            <w:r w:rsidRPr="00C07D77">
              <w:rPr>
                <w:rFonts w:ascii="Times New Roman" w:hAnsi="Times New Roman" w:cs="Times New Roman"/>
                <w:sz w:val="24"/>
              </w:rPr>
              <w:t>.gov.tr</w:t>
            </w:r>
          </w:p>
        </w:tc>
        <w:tc>
          <w:tcPr>
            <w:tcW w:w="2445" w:type="dxa"/>
            <w:vMerge/>
          </w:tcPr>
          <w:p w:rsidR="00217291" w:rsidRPr="00C07D77" w:rsidRDefault="00217291" w:rsidP="00217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217291" w:rsidRPr="00C07D77" w:rsidRDefault="00217291" w:rsidP="00217291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551" w:type="dxa"/>
          </w:tcPr>
          <w:p w:rsidR="00217291" w:rsidRPr="00C07D77" w:rsidRDefault="00217291" w:rsidP="00217291">
            <w:pPr>
              <w:rPr>
                <w:rFonts w:ascii="Times New Roman" w:hAnsi="Times New Roman" w:cs="Times New Roman"/>
                <w:sz w:val="24"/>
              </w:rPr>
            </w:pPr>
            <w:r w:rsidRPr="00C07D7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17nufus@icisleri</w:t>
            </w:r>
            <w:r w:rsidRPr="00C07D77">
              <w:rPr>
                <w:rFonts w:ascii="Times New Roman" w:hAnsi="Times New Roman" w:cs="Times New Roman"/>
                <w:sz w:val="24"/>
              </w:rPr>
              <w:t>.gov.tr</w:t>
            </w:r>
          </w:p>
        </w:tc>
      </w:tr>
    </w:tbl>
    <w:p w:rsidR="002B3E17" w:rsidRPr="00C07D77" w:rsidRDefault="00C07D77" w:rsidP="00C07D77">
      <w:pPr>
        <w:tabs>
          <w:tab w:val="left" w:pos="11194"/>
        </w:tabs>
      </w:pPr>
      <w:r>
        <w:lastRenderedPageBreak/>
        <w:tab/>
      </w:r>
    </w:p>
    <w:sectPr w:rsidR="002B3E17" w:rsidRPr="00C07D77" w:rsidSect="00C07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58" w:rsidRDefault="00DC4858" w:rsidP="00A35356">
      <w:pPr>
        <w:spacing w:after="0" w:line="240" w:lineRule="auto"/>
      </w:pPr>
      <w:r>
        <w:separator/>
      </w:r>
    </w:p>
  </w:endnote>
  <w:endnote w:type="continuationSeparator" w:id="0">
    <w:p w:rsidR="00DC4858" w:rsidRDefault="00DC4858" w:rsidP="00A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58" w:rsidRDefault="00DC4858" w:rsidP="00A35356">
      <w:pPr>
        <w:spacing w:after="0" w:line="240" w:lineRule="auto"/>
      </w:pPr>
      <w:r>
        <w:separator/>
      </w:r>
    </w:p>
  </w:footnote>
  <w:footnote w:type="continuationSeparator" w:id="0">
    <w:p w:rsidR="00DC4858" w:rsidRDefault="00DC4858" w:rsidP="00A3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B"/>
    <w:rsid w:val="00034A18"/>
    <w:rsid w:val="0021403E"/>
    <w:rsid w:val="00217291"/>
    <w:rsid w:val="002B3E17"/>
    <w:rsid w:val="003F623B"/>
    <w:rsid w:val="006D1E8A"/>
    <w:rsid w:val="0074186C"/>
    <w:rsid w:val="0091777B"/>
    <w:rsid w:val="00920D6D"/>
    <w:rsid w:val="00A0577F"/>
    <w:rsid w:val="00A35356"/>
    <w:rsid w:val="00BE02A8"/>
    <w:rsid w:val="00C07D77"/>
    <w:rsid w:val="00DB5E02"/>
    <w:rsid w:val="00DC4858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A0A6"/>
  <w15:chartTrackingRefBased/>
  <w15:docId w15:val="{078BC0C8-5E5D-4D6D-AC8C-E70D795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356"/>
  </w:style>
  <w:style w:type="paragraph" w:styleId="AltBilgi">
    <w:name w:val="footer"/>
    <w:basedOn w:val="Normal"/>
    <w:link w:val="AltBilgiChar"/>
    <w:uiPriority w:val="99"/>
    <w:unhideWhenUsed/>
    <w:rsid w:val="00A3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HAŞHAŞ</dc:creator>
  <cp:keywords/>
  <dc:description/>
  <cp:lastModifiedBy>Murat UYMAN</cp:lastModifiedBy>
  <cp:revision>2</cp:revision>
  <dcterms:created xsi:type="dcterms:W3CDTF">2019-09-02T11:22:00Z</dcterms:created>
  <dcterms:modified xsi:type="dcterms:W3CDTF">2019-09-02T11:22:00Z</dcterms:modified>
</cp:coreProperties>
</file>